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C8C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0" w:afterAutospacing="0" w:line="380" w:lineRule="atLeast"/>
        <w:ind w:left="0" w:right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EFF2F6"/>
          <w:vertAlign w:val="baseline"/>
        </w:rPr>
        <w:t>关于对国家标准《农药中文通用名称（征求意见稿）》征求意见</w:t>
      </w:r>
    </w:p>
    <w:p w14:paraId="2589DC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16"/>
          <w:szCs w:val="16"/>
        </w:rPr>
      </w:pPr>
      <w:r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EFF2F6"/>
          <w:vertAlign w:val="baseline"/>
        </w:rPr>
        <w:t>发布时间：2025-06-06</w:t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EFF2F6"/>
          <w:vertAlign w:val="baseline"/>
        </w:rPr>
        <w:t>来源：标准处浏览次数：1797</w:t>
      </w:r>
    </w:p>
    <w:p w14:paraId="2FC4AA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各有关单位、专家：</w:t>
      </w:r>
    </w:p>
    <w:p w14:paraId="2C2A9C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根据国家标准化管理委员会下达的任务要求，对《农药中文通用名称》（GB 4839-2009）进行修订，秘书处前期启动了标准草案的编制工作，形成了征求意见稿（见附件1）。现公开征求意见，请将意见建议反馈表（见附件2）电子版发送至全国农药标准化技术委员会秘书处。</w:t>
      </w:r>
    </w:p>
    <w:p w14:paraId="44442F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征集时间：2025年6月6日-2025年7月5日</w:t>
      </w:r>
    </w:p>
    <w:p w14:paraId="776570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电子邮箱：</w:t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1A59A8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1A59A8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"mailto:pesticidestandards@163.com%E3%80%82" </w:instrText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1A59A8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default" w:ascii="MicrosoftYaHei" w:hAnsi="MicrosoftYaHei" w:eastAsia="MicrosoftYaHei" w:cs="MicrosoftYaHei"/>
          <w:i w:val="0"/>
          <w:iCs w:val="0"/>
          <w:caps w:val="0"/>
          <w:color w:val="1A59A8"/>
          <w:spacing w:val="0"/>
          <w:sz w:val="18"/>
          <w:szCs w:val="18"/>
          <w:u w:val="none"/>
          <w:bdr w:val="none" w:color="auto" w:sz="0" w:space="0"/>
          <w:vertAlign w:val="baseline"/>
        </w:rPr>
        <w:t>pesticidestandards@163.com</w:t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1A59A8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</w:p>
    <w:p w14:paraId="371A68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联系电话：010-59194391。</w:t>
      </w:r>
    </w:p>
    <w:p w14:paraId="3DC041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9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ascii="仿宋_GB2312" w:hAnsi="MicrosoftYaHei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 </w:t>
      </w:r>
    </w:p>
    <w:p w14:paraId="521EE8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9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仿宋_GB2312" w:hAnsi="MicrosoftYaHei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 </w:t>
      </w:r>
    </w:p>
    <w:p w14:paraId="35E6B3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附件：1.农药中文通用名称（征求意见稿）</w:t>
      </w:r>
    </w:p>
    <w:p w14:paraId="29F02C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          2.意见反馈表</w:t>
      </w:r>
    </w:p>
    <w:p w14:paraId="7BFCD1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right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全国农药标准化技术委员会</w:t>
      </w:r>
    </w:p>
    <w:p w14:paraId="35E02F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right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2025年6月6日</w:t>
      </w:r>
      <w:r>
        <w:rPr>
          <w:rFonts w:hint="default" w:ascii="仿宋_GB2312" w:hAnsi="MicrosoftYaHei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   </w:t>
      </w:r>
    </w:p>
    <w:p w14:paraId="293014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2025-06-17T00:28:17Z</dcterms:created>
  <dc:creator>win10</dc:creator>
  <cp:lastModifiedBy>亿农浩瀚霍艳华</cp:lastModifiedBy>
  <dcterms:modified xsi:type="dcterms:W3CDTF">2025-06-17T00:28:32Z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eyJoZGlkIjoiZDViYjkyMTUwY2ZiYmJjZjRhMGY2MTdiMGQwZWRkZDQiLCJ1c2VySWQiOiIxNjk1NzY1MTQxIn0=</vt:lpwstr>
  </property>
  <property fmtid="{D5CDD505-2E9C-101B-9397-08002B2CF9AE}" pid="4" name="ICV">
    <vt:lpwstr>6A02A6F6BD40422EA7F9CC5E030506EC_12</vt:lpwstr>
  </property>
</Properties>
</file>