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5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农药登记试验单位公示</w:t>
      </w:r>
    </w:p>
    <w:p w14:paraId="4F63B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4" w:space="5"/>
          <w:right w:val="none" w:color="auto" w:sz="0" w:space="0"/>
        </w:pBdr>
        <w:shd w:val="clear" w:fill="F5F5F5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日期：2025-05-30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作者：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来源：农业农村部农药管理司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【字号：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5F5F5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sz w:val="16"/>
          <w:szCs w:val="16"/>
          <w:u w:val="none"/>
          <w:bdr w:val="none" w:color="auto" w:sz="0" w:space="0"/>
          <w:shd w:val="clear" w:fill="F5F5F5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40001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5F5F5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5F5F5"/>
          <w:lang w:val="en-US" w:eastAsia="zh-CN" w:bidi="ar"/>
        </w:rPr>
        <w:t>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shd w:val="clear" w:fill="F5F5F5"/>
          <w:lang w:val="en-US" w:eastAsia="zh-CN" w:bidi="ar"/>
        </w:rPr>
        <w:t>打印本页</w:t>
      </w:r>
    </w:p>
    <w:p w14:paraId="1D759E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35C67B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按照《农药管理条例》、《农药登记试验管理办法》等有关规定，现将评审通过认定的12家农药登记试验单位予以公示。如对公示内容有异议，请在公示期内通过传真或电子邮件反映。反映人需用真实姓名、单位和联系方式。</w:t>
      </w:r>
    </w:p>
    <w:p w14:paraId="345B4E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公示时间：2025年5月30日至2025年6月6日</w:t>
      </w:r>
    </w:p>
    <w:p w14:paraId="70D187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联系单位：农业农村部农药管理司（北京市朝阳区农展馆南里11号）</w:t>
      </w:r>
    </w:p>
    <w:p w14:paraId="6EFB06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电话：010—59192810</w:t>
      </w:r>
    </w:p>
    <w:p w14:paraId="5A3A11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传真：010—59191875</w:t>
      </w:r>
    </w:p>
    <w:p w14:paraId="0D9BE7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邮箱：pmd@agri.gov.cn</w:t>
      </w:r>
    </w:p>
    <w:p w14:paraId="5C70AA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　附件：认定农药登记试验单位及试验范围</w:t>
      </w:r>
    </w:p>
    <w:p w14:paraId="475E2C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righ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农业农村部农药管理司</w:t>
      </w:r>
    </w:p>
    <w:p w14:paraId="0F1B71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right"/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--系统字体--" w:hAnsi="--系统字体--" w:eastAsia="--系统字体--" w:cs="--系统字体--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2025年5月30日    </w:t>
      </w:r>
    </w:p>
    <w:p w14:paraId="710E88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-系统字体--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2025-06-03T01:38:56Z</dcterms:created>
  <dc:creator>win10</dc:creator>
  <cp:lastModifiedBy>亿农浩瀚霍艳华</cp:lastModifiedBy>
  <dcterms:modified xsi:type="dcterms:W3CDTF">2025-06-03T01:39:10Z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AEA466D87C43438A9D15CD6086376BFA_12</vt:lpwstr>
  </property>
</Properties>
</file>